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6A" w:rsidRDefault="00CA296A" w:rsidP="00783915">
      <w:pPr>
        <w:jc w:val="center"/>
        <w:rPr>
          <w:b/>
          <w:sz w:val="24"/>
        </w:rPr>
      </w:pPr>
      <w:r w:rsidRPr="002C415E">
        <w:rPr>
          <w:b/>
          <w:sz w:val="24"/>
        </w:rPr>
        <w:t>华夏基金短信平台上行短信代码一览表</w:t>
      </w:r>
    </w:p>
    <w:p w:rsidR="00CA296A" w:rsidRPr="002C415E" w:rsidRDefault="00CA296A" w:rsidP="008639F3">
      <w:pPr>
        <w:ind w:firstLineChars="1000" w:firstLine="2409"/>
        <w:jc w:val="center"/>
        <w:rPr>
          <w:b/>
          <w:sz w:val="24"/>
        </w:rPr>
      </w:pPr>
    </w:p>
    <w:p w:rsidR="00CA296A" w:rsidRPr="00DB03DD" w:rsidRDefault="00CA296A" w:rsidP="00DB03DD">
      <w:pPr>
        <w:spacing w:line="360" w:lineRule="auto"/>
        <w:ind w:leftChars="-202" w:left="-424" w:firstLineChars="269" w:firstLine="565"/>
        <w:rPr>
          <w:rFonts w:ascii="宋体" w:hAnsi="宋体"/>
          <w:szCs w:val="21"/>
        </w:rPr>
      </w:pPr>
      <w:r w:rsidRPr="00DB03DD">
        <w:rPr>
          <w:rFonts w:ascii="宋体" w:hAnsi="宋体"/>
          <w:szCs w:val="21"/>
        </w:rPr>
        <w:t>接受《华夏基金短信服务协议》的客户，可以发送短信到华夏基金短信平台</w:t>
      </w:r>
      <w:r w:rsidR="0046075D">
        <w:rPr>
          <w:rFonts w:ascii="宋体" w:hAnsi="宋体" w:hint="eastAsia"/>
          <w:szCs w:val="21"/>
        </w:rPr>
        <w:t>（</w:t>
      </w:r>
      <w:r w:rsidR="007A4F37">
        <w:rPr>
          <w:rFonts w:ascii="宋体" w:hAnsi="宋体" w:hint="eastAsia"/>
          <w:szCs w:val="21"/>
        </w:rPr>
        <w:t>移动用户</w:t>
      </w:r>
      <w:r w:rsidR="0046075D">
        <w:rPr>
          <w:rFonts w:ascii="宋体" w:hAnsi="宋体" w:hint="eastAsia"/>
          <w:szCs w:val="21"/>
        </w:rPr>
        <w:t>至106988186666</w:t>
      </w:r>
      <w:r w:rsidR="007A4F37">
        <w:rPr>
          <w:rFonts w:ascii="宋体" w:hAnsi="宋体" w:hint="eastAsia"/>
          <w:szCs w:val="21"/>
        </w:rPr>
        <w:t>，联通及电信用户</w:t>
      </w:r>
      <w:r w:rsidR="0046075D">
        <w:rPr>
          <w:rFonts w:ascii="宋体" w:hAnsi="宋体" w:hint="eastAsia"/>
          <w:szCs w:val="21"/>
        </w:rPr>
        <w:t>至</w:t>
      </w:r>
      <w:r w:rsidR="0046075D" w:rsidRPr="0046075D">
        <w:rPr>
          <w:rFonts w:ascii="宋体" w:hAnsi="宋体" w:hint="eastAsia"/>
          <w:szCs w:val="21"/>
        </w:rPr>
        <w:t>106903338186666</w:t>
      </w:r>
      <w:r w:rsidR="0046075D">
        <w:rPr>
          <w:rFonts w:ascii="宋体" w:hAnsi="宋体" w:hint="eastAsia"/>
          <w:szCs w:val="21"/>
        </w:rPr>
        <w:t>）</w:t>
      </w:r>
      <w:r w:rsidRPr="00DB03DD">
        <w:rPr>
          <w:rFonts w:ascii="宋体" w:hAnsi="宋体"/>
          <w:szCs w:val="21"/>
        </w:rPr>
        <w:t>，查询基金净值、基金分红方案等公共信息。具体代码及发送规则如下表所示：</w:t>
      </w:r>
    </w:p>
    <w:tbl>
      <w:tblPr>
        <w:tblW w:w="9370" w:type="dxa"/>
        <w:jc w:val="center"/>
        <w:tblInd w:w="91" w:type="dxa"/>
        <w:tblLook w:val="04A0"/>
      </w:tblPr>
      <w:tblGrid>
        <w:gridCol w:w="1470"/>
        <w:gridCol w:w="2120"/>
        <w:gridCol w:w="1680"/>
        <w:gridCol w:w="1360"/>
        <w:gridCol w:w="2740"/>
      </w:tblGrid>
      <w:tr w:rsidR="00520BDD" w:rsidRPr="00520BDD" w:rsidTr="00E632C3">
        <w:trPr>
          <w:trHeight w:val="450"/>
          <w:jc w:val="center"/>
        </w:trPr>
        <w:tc>
          <w:tcPr>
            <w:tcW w:w="3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20BD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查询项目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20BD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指定代码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20BD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范例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20BD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20BDD" w:rsidRPr="00520BDD" w:rsidTr="00E632C3">
        <w:trPr>
          <w:trHeight w:val="855"/>
          <w:jc w:val="center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净值查询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非货币市场基金的最新基金份额净值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“JZ”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不包括华夏现金增利基金最新收益指标以及上证50ETF的最新份额净值</w:t>
            </w:r>
          </w:p>
        </w:tc>
      </w:tr>
      <w:tr w:rsidR="00520BDD" w:rsidRPr="00520BDD" w:rsidTr="00E632C3">
        <w:trPr>
          <w:trHeight w:val="1320"/>
          <w:jc w:val="center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BDD" w:rsidRPr="00520BDD" w:rsidRDefault="00520BDD" w:rsidP="00520B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非货币市场基金的某日基金份额净值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“JZ”＋“日期”(8位数字)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JZ 20041123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不包括华夏现金增利基金收益指标以及上证50ETF的份额净值，如果在指定日期没有公布基金份额净值，则显示前一交易日的基金份额净值</w:t>
            </w:r>
          </w:p>
        </w:tc>
      </w:tr>
      <w:tr w:rsidR="00520BDD" w:rsidRPr="00520BDD" w:rsidTr="00E632C3">
        <w:trPr>
          <w:trHeight w:val="480"/>
          <w:jc w:val="center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BDD" w:rsidRPr="00520BDD" w:rsidRDefault="00520BDD" w:rsidP="00520B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最新现金增利基金收益指标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“ZB”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20BDD" w:rsidRPr="00520BDD" w:rsidTr="00E632C3">
        <w:trPr>
          <w:trHeight w:val="870"/>
          <w:jc w:val="center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BDD" w:rsidRPr="00520BDD" w:rsidRDefault="00520BDD" w:rsidP="00520B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某日现金增利基金收益指标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“ZB”＋“日期”(8位数字)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ZB 20041123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如果在指定日期没有公布基金收益，则显示前一交易日的基金收益指标</w:t>
            </w:r>
          </w:p>
        </w:tc>
      </w:tr>
      <w:tr w:rsidR="00520BDD" w:rsidRPr="00520BDD" w:rsidTr="00E632C3">
        <w:trPr>
          <w:trHeight w:val="312"/>
          <w:jc w:val="center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分红查询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指定基金的分红方案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“FA”＋“基金代码”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FA 000001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DD" w:rsidRPr="00520BDD" w:rsidRDefault="00520BDD" w:rsidP="00520BD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0B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如果所查询的基金没有分红信息，则返回的短信内容是：“您查询的基金自成立至今没有实施分红。华夏客服”</w:t>
            </w:r>
          </w:p>
        </w:tc>
      </w:tr>
      <w:tr w:rsidR="00520BDD" w:rsidRPr="00520BDD" w:rsidTr="00E632C3">
        <w:trPr>
          <w:trHeight w:val="915"/>
          <w:jc w:val="center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0BDD" w:rsidRPr="00520BDD" w:rsidRDefault="00520BDD" w:rsidP="00520B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0BDD" w:rsidRPr="00520BDD" w:rsidRDefault="00520BDD" w:rsidP="00520B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0BDD" w:rsidRPr="00520BDD" w:rsidRDefault="00520BDD" w:rsidP="00520B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0BDD" w:rsidRPr="00520BDD" w:rsidRDefault="00520BDD" w:rsidP="00520B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20BDD" w:rsidRPr="00520BDD" w:rsidRDefault="00520BDD" w:rsidP="00520B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0BDD" w:rsidRPr="00DB03DD" w:rsidTr="00E632C3">
        <w:trPr>
          <w:trHeight w:val="27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短信对账单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订制短信对账单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DX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DX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20BDD" w:rsidRPr="00DB03DD" w:rsidTr="00E632C3">
        <w:trPr>
          <w:trHeight w:val="270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DD" w:rsidRPr="00DB03DD" w:rsidRDefault="00520BDD" w:rsidP="00520B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取消短信对账单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QX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QX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20BDD" w:rsidRPr="00DB03DD" w:rsidTr="00E632C3">
        <w:trPr>
          <w:trHeight w:val="270"/>
          <w:jc w:val="center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交易确认短信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订制交易确认短信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JYQR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JYQR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20BDD" w:rsidRPr="00DB03DD" w:rsidTr="00E632C3">
        <w:trPr>
          <w:trHeight w:val="270"/>
          <w:jc w:val="center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DD" w:rsidRPr="00DB03DD" w:rsidRDefault="00520BDD" w:rsidP="00520B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取消交易确认短信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QXQR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QXQR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20BDD" w:rsidRPr="00DB03DD" w:rsidTr="00E632C3">
        <w:trPr>
          <w:trHeight w:val="285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994BEC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基金账户查询注册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994BEC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基金账户查询注册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ZC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>ZC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DD" w:rsidRPr="00DB03DD" w:rsidRDefault="00520BDD" w:rsidP="00520B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3D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20BDD" w:rsidRPr="00DB03DD" w:rsidRDefault="00520BDD" w:rsidP="00CA296A">
      <w:pPr>
        <w:spacing w:line="360" w:lineRule="auto"/>
        <w:rPr>
          <w:rFonts w:ascii="Verdana" w:hAnsi="Verdana" w:cs="宋体"/>
          <w:kern w:val="0"/>
          <w:szCs w:val="21"/>
        </w:rPr>
      </w:pPr>
    </w:p>
    <w:p w:rsidR="00AC5413" w:rsidRPr="00DB03DD" w:rsidRDefault="00CA296A" w:rsidP="00AC5413">
      <w:pPr>
        <w:spacing w:line="360" w:lineRule="auto"/>
        <w:rPr>
          <w:rFonts w:ascii="Verdana" w:hAnsi="Verdana" w:cs="宋体"/>
          <w:kern w:val="0"/>
          <w:szCs w:val="21"/>
        </w:rPr>
      </w:pPr>
      <w:r w:rsidRPr="00DB03DD">
        <w:rPr>
          <w:rFonts w:ascii="Verdana" w:hAnsi="Verdana" w:cs="宋体"/>
          <w:kern w:val="0"/>
          <w:szCs w:val="21"/>
        </w:rPr>
        <w:t>特别请您注意的是：</w:t>
      </w:r>
      <w:r w:rsidRPr="00DB03DD">
        <w:rPr>
          <w:rFonts w:ascii="Verdana" w:hAnsi="Verdana" w:cs="宋体" w:hint="eastAsia"/>
          <w:kern w:val="0"/>
          <w:szCs w:val="21"/>
        </w:rPr>
        <w:t>1.</w:t>
      </w:r>
      <w:r w:rsidRPr="00DB03DD">
        <w:rPr>
          <w:rFonts w:ascii="Verdana" w:hAnsi="Verdana" w:cs="宋体"/>
          <w:kern w:val="0"/>
          <w:szCs w:val="21"/>
        </w:rPr>
        <w:t>在输入指定代码时，指定代码和所要求的日期或基金代码之间应留有一个空格；</w:t>
      </w:r>
      <w:r w:rsidRPr="00DB03DD">
        <w:rPr>
          <w:rFonts w:ascii="Verdana" w:hAnsi="Verdana" w:cs="宋体" w:hint="eastAsia"/>
          <w:kern w:val="0"/>
          <w:szCs w:val="21"/>
        </w:rPr>
        <w:t xml:space="preserve">2. </w:t>
      </w:r>
      <w:r w:rsidRPr="00DB03DD">
        <w:rPr>
          <w:rFonts w:ascii="Verdana" w:hAnsi="Verdana" w:cs="宋体"/>
          <w:kern w:val="0"/>
          <w:szCs w:val="21"/>
        </w:rPr>
        <w:t>日期输入的格式为</w:t>
      </w:r>
      <w:r w:rsidRPr="00DB03DD">
        <w:rPr>
          <w:rFonts w:ascii="Verdana" w:hAnsi="Verdana" w:cs="宋体" w:hint="eastAsia"/>
          <w:kern w:val="0"/>
          <w:szCs w:val="21"/>
        </w:rPr>
        <w:t>“</w:t>
      </w:r>
      <w:r w:rsidRPr="00DB03DD">
        <w:rPr>
          <w:rFonts w:ascii="Verdana" w:hAnsi="Verdana" w:cs="宋体"/>
          <w:kern w:val="0"/>
          <w:szCs w:val="21"/>
        </w:rPr>
        <w:t>年月日</w:t>
      </w:r>
      <w:r w:rsidRPr="00DB03DD">
        <w:rPr>
          <w:rFonts w:ascii="Verdana" w:hAnsi="Verdana" w:cs="宋体" w:hint="eastAsia"/>
          <w:kern w:val="0"/>
          <w:szCs w:val="21"/>
        </w:rPr>
        <w:t>”</w:t>
      </w:r>
      <w:r w:rsidRPr="00DB03DD">
        <w:rPr>
          <w:rFonts w:ascii="Verdana" w:hAnsi="Verdana" w:cs="宋体"/>
          <w:kern w:val="0"/>
          <w:szCs w:val="21"/>
        </w:rPr>
        <w:t>，共</w:t>
      </w:r>
      <w:r w:rsidRPr="00DB03DD">
        <w:rPr>
          <w:rFonts w:ascii="Verdana" w:hAnsi="Verdana" w:cs="宋体"/>
          <w:kern w:val="0"/>
          <w:szCs w:val="21"/>
        </w:rPr>
        <w:t>8</w:t>
      </w:r>
      <w:r w:rsidRPr="00DB03DD">
        <w:rPr>
          <w:rFonts w:ascii="Verdana" w:hAnsi="Verdana" w:cs="宋体"/>
          <w:kern w:val="0"/>
          <w:szCs w:val="21"/>
        </w:rPr>
        <w:t>位数字，如：查询</w:t>
      </w:r>
      <w:r w:rsidRPr="00DB03DD">
        <w:rPr>
          <w:rFonts w:ascii="Verdana" w:hAnsi="Verdana" w:cs="宋体"/>
          <w:kern w:val="0"/>
          <w:szCs w:val="21"/>
        </w:rPr>
        <w:t>200</w:t>
      </w:r>
      <w:r w:rsidRPr="00DB03DD">
        <w:rPr>
          <w:rFonts w:ascii="Verdana" w:hAnsi="Verdana" w:cs="宋体" w:hint="eastAsia"/>
          <w:kern w:val="0"/>
          <w:szCs w:val="21"/>
        </w:rPr>
        <w:t>8</w:t>
      </w:r>
      <w:r w:rsidRPr="00DB03DD">
        <w:rPr>
          <w:rFonts w:ascii="Verdana" w:hAnsi="Verdana" w:cs="宋体"/>
          <w:kern w:val="0"/>
          <w:szCs w:val="21"/>
        </w:rPr>
        <w:t>年</w:t>
      </w:r>
      <w:r w:rsidRPr="00DB03DD">
        <w:rPr>
          <w:rFonts w:ascii="Verdana" w:hAnsi="Verdana" w:cs="宋体"/>
          <w:kern w:val="0"/>
          <w:szCs w:val="21"/>
        </w:rPr>
        <w:t>8</w:t>
      </w:r>
      <w:r w:rsidRPr="00DB03DD">
        <w:rPr>
          <w:rFonts w:ascii="Verdana" w:hAnsi="Verdana" w:cs="宋体"/>
          <w:kern w:val="0"/>
          <w:szCs w:val="21"/>
        </w:rPr>
        <w:t>月</w:t>
      </w:r>
      <w:r w:rsidRPr="00DB03DD">
        <w:rPr>
          <w:rFonts w:ascii="Verdana" w:hAnsi="Verdana" w:cs="宋体"/>
          <w:kern w:val="0"/>
          <w:szCs w:val="21"/>
        </w:rPr>
        <w:t>1</w:t>
      </w:r>
      <w:r w:rsidRPr="00DB03DD">
        <w:rPr>
          <w:rFonts w:ascii="Verdana" w:hAnsi="Verdana" w:cs="宋体"/>
          <w:kern w:val="0"/>
          <w:szCs w:val="21"/>
        </w:rPr>
        <w:t>日的信息，输入的日期格式应为</w:t>
      </w:r>
      <w:r w:rsidRPr="00DB03DD">
        <w:rPr>
          <w:rFonts w:ascii="Verdana" w:hAnsi="Verdana" w:cs="宋体" w:hint="eastAsia"/>
          <w:kern w:val="0"/>
          <w:szCs w:val="21"/>
        </w:rPr>
        <w:t>“</w:t>
      </w:r>
      <w:r w:rsidRPr="00DB03DD">
        <w:rPr>
          <w:rFonts w:ascii="Verdana" w:hAnsi="Verdana" w:cs="宋体"/>
          <w:kern w:val="0"/>
          <w:szCs w:val="21"/>
        </w:rPr>
        <w:t>200</w:t>
      </w:r>
      <w:r w:rsidRPr="00DB03DD">
        <w:rPr>
          <w:rFonts w:ascii="Verdana" w:hAnsi="Verdana" w:cs="宋体" w:hint="eastAsia"/>
          <w:kern w:val="0"/>
          <w:szCs w:val="21"/>
        </w:rPr>
        <w:t>8</w:t>
      </w:r>
      <w:r w:rsidRPr="00DB03DD">
        <w:rPr>
          <w:rFonts w:ascii="Verdana" w:hAnsi="Verdana" w:cs="宋体"/>
          <w:kern w:val="0"/>
          <w:szCs w:val="21"/>
        </w:rPr>
        <w:t>0801</w:t>
      </w:r>
      <w:r w:rsidRPr="00DB03DD">
        <w:rPr>
          <w:rFonts w:ascii="Verdana" w:hAnsi="Verdana" w:cs="宋体" w:hint="eastAsia"/>
          <w:kern w:val="0"/>
          <w:szCs w:val="21"/>
        </w:rPr>
        <w:t>”</w:t>
      </w:r>
      <w:r w:rsidRPr="00DB03DD">
        <w:rPr>
          <w:rFonts w:ascii="Verdana" w:hAnsi="Verdana" w:cs="宋体"/>
          <w:kern w:val="0"/>
          <w:szCs w:val="21"/>
        </w:rPr>
        <w:t>。</w:t>
      </w:r>
    </w:p>
    <w:sectPr w:rsidR="00AC5413" w:rsidRPr="00DB03DD" w:rsidSect="00086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7C" w:rsidRPr="008E372B" w:rsidRDefault="00D71E7C" w:rsidP="008639F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D71E7C" w:rsidRPr="008E372B" w:rsidRDefault="00D71E7C" w:rsidP="008639F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7C" w:rsidRPr="008E372B" w:rsidRDefault="00D71E7C" w:rsidP="008639F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D71E7C" w:rsidRPr="008E372B" w:rsidRDefault="00D71E7C" w:rsidP="008639F3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96A"/>
    <w:rsid w:val="0006709B"/>
    <w:rsid w:val="000869DF"/>
    <w:rsid w:val="000A2B29"/>
    <w:rsid w:val="000A569A"/>
    <w:rsid w:val="000E7455"/>
    <w:rsid w:val="002134CF"/>
    <w:rsid w:val="00282F08"/>
    <w:rsid w:val="002C7887"/>
    <w:rsid w:val="0039691A"/>
    <w:rsid w:val="003A20A3"/>
    <w:rsid w:val="004051B7"/>
    <w:rsid w:val="0046075D"/>
    <w:rsid w:val="00507BD6"/>
    <w:rsid w:val="00520BDD"/>
    <w:rsid w:val="00545392"/>
    <w:rsid w:val="00573D6C"/>
    <w:rsid w:val="00640C8F"/>
    <w:rsid w:val="007350DC"/>
    <w:rsid w:val="00737FF3"/>
    <w:rsid w:val="00783915"/>
    <w:rsid w:val="007A4F37"/>
    <w:rsid w:val="007A7626"/>
    <w:rsid w:val="007B60D4"/>
    <w:rsid w:val="008639F3"/>
    <w:rsid w:val="0087360F"/>
    <w:rsid w:val="00881178"/>
    <w:rsid w:val="008A707F"/>
    <w:rsid w:val="009267B5"/>
    <w:rsid w:val="00994BEC"/>
    <w:rsid w:val="009E0AAE"/>
    <w:rsid w:val="009F5ADD"/>
    <w:rsid w:val="00A05193"/>
    <w:rsid w:val="00A169F7"/>
    <w:rsid w:val="00A63C1F"/>
    <w:rsid w:val="00AC5413"/>
    <w:rsid w:val="00AF2271"/>
    <w:rsid w:val="00B26B8F"/>
    <w:rsid w:val="00B8790F"/>
    <w:rsid w:val="00BE38A2"/>
    <w:rsid w:val="00C13EDF"/>
    <w:rsid w:val="00CA296A"/>
    <w:rsid w:val="00CE2AF4"/>
    <w:rsid w:val="00D53201"/>
    <w:rsid w:val="00D71E7C"/>
    <w:rsid w:val="00DB03DD"/>
    <w:rsid w:val="00DB2386"/>
    <w:rsid w:val="00DB40EE"/>
    <w:rsid w:val="00DE4C86"/>
    <w:rsid w:val="00E632C3"/>
    <w:rsid w:val="00F6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9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39F3"/>
    <w:rPr>
      <w:kern w:val="2"/>
      <w:sz w:val="18"/>
      <w:szCs w:val="18"/>
    </w:rPr>
  </w:style>
  <w:style w:type="paragraph" w:styleId="a4">
    <w:name w:val="footer"/>
    <w:basedOn w:val="a"/>
    <w:link w:val="Char0"/>
    <w:rsid w:val="00863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39F3"/>
    <w:rPr>
      <w:kern w:val="2"/>
      <w:sz w:val="18"/>
      <w:szCs w:val="18"/>
    </w:rPr>
  </w:style>
  <w:style w:type="paragraph" w:styleId="a5">
    <w:name w:val="Balloon Text"/>
    <w:basedOn w:val="a"/>
    <w:link w:val="Char1"/>
    <w:rsid w:val="0046075D"/>
    <w:rPr>
      <w:sz w:val="18"/>
      <w:szCs w:val="18"/>
    </w:rPr>
  </w:style>
  <w:style w:type="character" w:customStyle="1" w:styleId="Char1">
    <w:name w:val="批注框文本 Char"/>
    <w:basedOn w:val="a0"/>
    <w:link w:val="a5"/>
    <w:rsid w:val="004607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635</Characters>
  <Application>Microsoft Office Word</Application>
  <DocSecurity>0</DocSecurity>
  <Lines>5</Lines>
  <Paragraphs>1</Paragraphs>
  <ScaleCrop>false</ScaleCrop>
  <Company>citicfunds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华夏基金短信平台上行短信代码一览表</dc:title>
  <dc:creator>yangxia</dc:creator>
  <cp:lastModifiedBy>licy</cp:lastModifiedBy>
  <cp:revision>6</cp:revision>
  <dcterms:created xsi:type="dcterms:W3CDTF">2013-11-12T00:58:00Z</dcterms:created>
  <dcterms:modified xsi:type="dcterms:W3CDTF">2014-03-20T05:16:00Z</dcterms:modified>
</cp:coreProperties>
</file>